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09" w:rsidRDefault="00BC4F18">
      <w:pPr>
        <w:rPr>
          <w:rFonts w:ascii="仿宋_GB2312" w:eastAsia="仿宋_GB2312"/>
          <w:sz w:val="30"/>
          <w:szCs w:val="30"/>
        </w:rPr>
      </w:pPr>
      <w:r w:rsidRPr="00BC4F18">
        <w:rPr>
          <w:rFonts w:ascii="仿宋_GB2312" w:eastAsia="仿宋_GB2312" w:hint="eastAsia"/>
          <w:sz w:val="30"/>
          <w:szCs w:val="30"/>
        </w:rPr>
        <w:t>附件</w:t>
      </w:r>
      <w:r>
        <w:rPr>
          <w:rFonts w:ascii="仿宋_GB2312" w:eastAsia="仿宋_GB2312" w:hint="eastAsia"/>
          <w:sz w:val="30"/>
          <w:szCs w:val="30"/>
        </w:rPr>
        <w:t>2</w:t>
      </w:r>
    </w:p>
    <w:p w:rsidR="00BC4F18" w:rsidRDefault="00BC4F18" w:rsidP="00BC4F18">
      <w:pPr>
        <w:jc w:val="center"/>
        <w:rPr>
          <w:rFonts w:ascii="仿宋_GB2312" w:eastAsia="仿宋_GB2312"/>
          <w:b/>
          <w:sz w:val="36"/>
          <w:szCs w:val="36"/>
        </w:rPr>
      </w:pPr>
      <w:r w:rsidRPr="00BC4F18">
        <w:rPr>
          <w:rFonts w:ascii="仿宋_GB2312" w:eastAsia="仿宋_GB2312" w:hint="eastAsia"/>
          <w:b/>
          <w:sz w:val="36"/>
          <w:szCs w:val="36"/>
        </w:rPr>
        <w:t>申报指南</w:t>
      </w:r>
    </w:p>
    <w:p w:rsidR="0095102A" w:rsidRPr="0095102A" w:rsidRDefault="000225CA" w:rsidP="003510F5">
      <w:pPr>
        <w:widowControl/>
        <w:spacing w:line="480" w:lineRule="exact"/>
        <w:ind w:firstLine="420"/>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t>以下</w:t>
      </w:r>
      <w:r w:rsidRPr="000225CA">
        <w:rPr>
          <w:rFonts w:ascii="仿宋_GB2312" w:eastAsia="仿宋_GB2312" w:hAnsi="Times New Roman" w:hint="eastAsia"/>
          <w:color w:val="000000"/>
          <w:sz w:val="28"/>
          <w:szCs w:val="24"/>
        </w:rPr>
        <w:t>申报指南</w:t>
      </w:r>
      <w:r w:rsidR="003510F5">
        <w:rPr>
          <w:rFonts w:ascii="仿宋_GB2312" w:eastAsia="仿宋_GB2312" w:hAnsi="Times New Roman" w:hint="eastAsia"/>
          <w:color w:val="000000"/>
          <w:sz w:val="28"/>
          <w:szCs w:val="24"/>
        </w:rPr>
        <w:t>仅仅作为</w:t>
      </w:r>
      <w:r>
        <w:rPr>
          <w:rFonts w:ascii="仿宋_GB2312" w:eastAsia="仿宋_GB2312" w:hAnsi="Times New Roman" w:hint="eastAsia"/>
          <w:color w:val="000000"/>
          <w:sz w:val="28"/>
          <w:szCs w:val="24"/>
        </w:rPr>
        <w:t>辅导员工作精品</w:t>
      </w:r>
      <w:r w:rsidR="00052400">
        <w:rPr>
          <w:rFonts w:ascii="仿宋_GB2312" w:eastAsia="仿宋_GB2312" w:hAnsi="Times New Roman" w:hint="eastAsia"/>
          <w:color w:val="000000"/>
          <w:sz w:val="28"/>
          <w:szCs w:val="24"/>
        </w:rPr>
        <w:t>培育</w:t>
      </w:r>
      <w:r>
        <w:rPr>
          <w:rFonts w:ascii="仿宋_GB2312" w:eastAsia="仿宋_GB2312" w:hAnsi="Times New Roman" w:hint="eastAsia"/>
          <w:color w:val="000000"/>
          <w:sz w:val="28"/>
          <w:szCs w:val="24"/>
        </w:rPr>
        <w:t>项目</w:t>
      </w:r>
      <w:r w:rsidR="003510F5">
        <w:rPr>
          <w:rFonts w:ascii="仿宋_GB2312" w:eastAsia="仿宋_GB2312" w:hAnsi="Times New Roman" w:hint="eastAsia"/>
          <w:color w:val="000000"/>
          <w:sz w:val="28"/>
          <w:szCs w:val="24"/>
        </w:rPr>
        <w:t>研究内容的</w:t>
      </w:r>
      <w:r w:rsidRPr="000225CA">
        <w:rPr>
          <w:rFonts w:ascii="仿宋_GB2312" w:eastAsia="仿宋_GB2312" w:hAnsi="Times New Roman" w:hint="eastAsia"/>
          <w:color w:val="000000"/>
          <w:sz w:val="28"/>
          <w:szCs w:val="24"/>
        </w:rPr>
        <w:t>参考，申报者应</w:t>
      </w:r>
      <w:r w:rsidR="003600C4">
        <w:rPr>
          <w:rFonts w:ascii="仿宋_GB2312" w:eastAsia="仿宋_GB2312" w:hAnsi="Times New Roman" w:hint="eastAsia"/>
          <w:color w:val="000000"/>
          <w:sz w:val="28"/>
          <w:szCs w:val="24"/>
        </w:rPr>
        <w:t>在</w:t>
      </w:r>
      <w:r w:rsidR="008C6B26" w:rsidRPr="008C6B26">
        <w:rPr>
          <w:rFonts w:ascii="仿宋_GB2312" w:eastAsia="仿宋_GB2312" w:hAnsi="Times New Roman" w:hint="eastAsia"/>
          <w:color w:val="000000"/>
          <w:sz w:val="28"/>
          <w:szCs w:val="24"/>
        </w:rPr>
        <w:t>深入学习贯彻习近平新时代中国特色社会主义思想和党的十九大精神，</w:t>
      </w:r>
      <w:r w:rsidR="008C6B26">
        <w:rPr>
          <w:rFonts w:ascii="仿宋_GB2312" w:eastAsia="仿宋_GB2312" w:hAnsi="Times New Roman" w:hint="eastAsia"/>
          <w:color w:val="000000"/>
          <w:sz w:val="28"/>
          <w:szCs w:val="24"/>
        </w:rPr>
        <w:t>学习</w:t>
      </w:r>
      <w:r w:rsidR="00082451" w:rsidRPr="00082451">
        <w:rPr>
          <w:rFonts w:ascii="仿宋_GB2312" w:eastAsia="仿宋_GB2312" w:hAnsi="Times New Roman" w:hint="eastAsia"/>
          <w:color w:val="000000"/>
          <w:sz w:val="28"/>
          <w:szCs w:val="24"/>
        </w:rPr>
        <w:t>全国教育大会精神</w:t>
      </w:r>
      <w:r w:rsidR="00082451">
        <w:rPr>
          <w:rFonts w:ascii="仿宋_GB2312" w:eastAsia="仿宋_GB2312" w:hAnsi="Times New Roman" w:hint="eastAsia"/>
          <w:color w:val="000000"/>
          <w:sz w:val="28"/>
          <w:szCs w:val="24"/>
        </w:rPr>
        <w:t>、</w:t>
      </w:r>
      <w:r w:rsidR="008C6B26" w:rsidRPr="008C6B26">
        <w:rPr>
          <w:rFonts w:ascii="仿宋_GB2312" w:eastAsia="仿宋_GB2312" w:hAnsi="Times New Roman" w:hint="eastAsia"/>
          <w:color w:val="000000"/>
          <w:sz w:val="28"/>
          <w:szCs w:val="24"/>
        </w:rPr>
        <w:t>全国高校思想政治工作会议精神</w:t>
      </w:r>
      <w:r w:rsidR="00082451">
        <w:rPr>
          <w:rFonts w:ascii="仿宋_GB2312" w:eastAsia="仿宋_GB2312" w:hAnsi="Times New Roman" w:hint="eastAsia"/>
          <w:color w:val="000000"/>
          <w:sz w:val="28"/>
          <w:szCs w:val="24"/>
        </w:rPr>
        <w:t>以及</w:t>
      </w:r>
      <w:r w:rsidR="00082451" w:rsidRPr="008C6B26">
        <w:rPr>
          <w:rFonts w:ascii="仿宋_GB2312" w:eastAsia="仿宋_GB2312" w:hAnsi="Times New Roman" w:hint="eastAsia"/>
          <w:color w:val="000000"/>
          <w:sz w:val="28"/>
          <w:szCs w:val="24"/>
        </w:rPr>
        <w:t>习近平总书记在北京大学师生座谈会上的重要讲话精神</w:t>
      </w:r>
      <w:r w:rsidR="006224C0">
        <w:rPr>
          <w:rFonts w:ascii="仿宋_GB2312" w:eastAsia="仿宋_GB2312" w:hAnsi="Times New Roman" w:hint="eastAsia"/>
          <w:color w:val="000000"/>
          <w:sz w:val="28"/>
          <w:szCs w:val="24"/>
        </w:rPr>
        <w:t>基础上</w:t>
      </w:r>
      <w:r w:rsidRPr="000225CA">
        <w:rPr>
          <w:rFonts w:ascii="仿宋_GB2312" w:eastAsia="仿宋_GB2312" w:hAnsi="Times New Roman" w:hint="eastAsia"/>
          <w:color w:val="000000"/>
          <w:sz w:val="28"/>
          <w:szCs w:val="24"/>
        </w:rPr>
        <w:t>，密切联系学生工作实际，</w:t>
      </w:r>
      <w:r w:rsidR="006224C0">
        <w:rPr>
          <w:rFonts w:ascii="仿宋_GB2312" w:eastAsia="仿宋_GB2312" w:hAnsi="Times New Roman" w:hint="eastAsia"/>
          <w:color w:val="000000"/>
          <w:sz w:val="28"/>
          <w:szCs w:val="24"/>
        </w:rPr>
        <w:t>坚持问题导向，加强工作调研，强化工作梳理，</w:t>
      </w:r>
      <w:r w:rsidRPr="000225CA">
        <w:rPr>
          <w:rFonts w:ascii="仿宋_GB2312" w:eastAsia="仿宋_GB2312" w:hAnsi="Times New Roman" w:hint="eastAsia"/>
          <w:color w:val="000000"/>
          <w:sz w:val="28"/>
          <w:szCs w:val="24"/>
        </w:rPr>
        <w:t>积极应用新思维、新方法</w:t>
      </w:r>
      <w:r>
        <w:rPr>
          <w:rFonts w:ascii="仿宋_GB2312" w:eastAsia="仿宋_GB2312" w:hAnsi="Times New Roman" w:hint="eastAsia"/>
          <w:color w:val="000000"/>
          <w:sz w:val="28"/>
          <w:szCs w:val="24"/>
        </w:rPr>
        <w:t>、新技术，注重</w:t>
      </w:r>
      <w:r w:rsidR="006224C0" w:rsidRPr="000225CA">
        <w:rPr>
          <w:rFonts w:ascii="仿宋_GB2312" w:eastAsia="仿宋_GB2312" w:hAnsi="Times New Roman" w:hint="eastAsia"/>
          <w:color w:val="000000"/>
          <w:sz w:val="28"/>
          <w:szCs w:val="24"/>
        </w:rPr>
        <w:t>创新性</w:t>
      </w:r>
      <w:r w:rsidR="006224C0">
        <w:rPr>
          <w:rFonts w:ascii="仿宋_GB2312" w:eastAsia="仿宋_GB2312" w:hAnsi="Times New Roman" w:hint="eastAsia"/>
          <w:color w:val="000000"/>
          <w:sz w:val="28"/>
          <w:szCs w:val="24"/>
        </w:rPr>
        <w:t>、</w:t>
      </w:r>
      <w:r>
        <w:rPr>
          <w:rFonts w:ascii="仿宋_GB2312" w:eastAsia="仿宋_GB2312" w:hAnsi="Times New Roman" w:hint="eastAsia"/>
          <w:color w:val="000000"/>
          <w:sz w:val="28"/>
          <w:szCs w:val="24"/>
        </w:rPr>
        <w:t>实践性、推广性</w:t>
      </w:r>
      <w:r w:rsidRPr="000225CA">
        <w:rPr>
          <w:rFonts w:ascii="仿宋_GB2312" w:eastAsia="仿宋_GB2312" w:hAnsi="Times New Roman" w:hint="eastAsia"/>
          <w:color w:val="000000"/>
          <w:sz w:val="28"/>
          <w:szCs w:val="24"/>
        </w:rPr>
        <w:t>，</w:t>
      </w:r>
      <w:r>
        <w:rPr>
          <w:rFonts w:ascii="仿宋_GB2312" w:eastAsia="仿宋_GB2312" w:hAnsi="Times New Roman" w:hint="eastAsia"/>
          <w:color w:val="000000"/>
          <w:sz w:val="28"/>
          <w:szCs w:val="24"/>
        </w:rPr>
        <w:t>围绕</w:t>
      </w:r>
      <w:r w:rsidRPr="000225CA">
        <w:rPr>
          <w:rFonts w:ascii="仿宋_GB2312" w:eastAsia="仿宋_GB2312" w:hAnsi="Times New Roman" w:hint="eastAsia"/>
          <w:color w:val="000000"/>
          <w:sz w:val="28"/>
          <w:szCs w:val="24"/>
        </w:rPr>
        <w:t>实现大学生思想政治教育的针对性、实效</w:t>
      </w:r>
      <w:bookmarkStart w:id="0" w:name="_GoBack"/>
      <w:bookmarkEnd w:id="0"/>
      <w:r w:rsidRPr="000225CA">
        <w:rPr>
          <w:rFonts w:ascii="仿宋_GB2312" w:eastAsia="仿宋_GB2312" w:hAnsi="Times New Roman" w:hint="eastAsia"/>
          <w:color w:val="000000"/>
          <w:sz w:val="28"/>
          <w:szCs w:val="24"/>
        </w:rPr>
        <w:t>性，</w:t>
      </w:r>
      <w:r>
        <w:rPr>
          <w:rFonts w:ascii="仿宋_GB2312" w:eastAsia="仿宋_GB2312" w:hAnsi="Times New Roman" w:hint="eastAsia"/>
          <w:color w:val="000000"/>
          <w:sz w:val="28"/>
          <w:szCs w:val="24"/>
        </w:rPr>
        <w:t>着重</w:t>
      </w:r>
      <w:r w:rsidRPr="000225CA">
        <w:rPr>
          <w:rFonts w:ascii="仿宋_GB2312" w:eastAsia="仿宋_GB2312" w:hAnsi="Times New Roman" w:hint="eastAsia"/>
          <w:color w:val="000000"/>
          <w:sz w:val="28"/>
          <w:szCs w:val="24"/>
        </w:rPr>
        <w:t>解决大学生思想政治教育中存在的具体问题</w:t>
      </w:r>
      <w:r>
        <w:rPr>
          <w:rFonts w:ascii="仿宋_GB2312" w:eastAsia="仿宋_GB2312" w:hAnsi="Times New Roman" w:hint="eastAsia"/>
          <w:color w:val="000000"/>
          <w:sz w:val="28"/>
          <w:szCs w:val="24"/>
        </w:rPr>
        <w:t>，</w:t>
      </w:r>
      <w:r w:rsidRPr="000225CA">
        <w:rPr>
          <w:rFonts w:ascii="仿宋_GB2312" w:eastAsia="仿宋_GB2312" w:hAnsi="Times New Roman" w:hint="eastAsia"/>
          <w:color w:val="000000"/>
          <w:sz w:val="28"/>
          <w:szCs w:val="24"/>
        </w:rPr>
        <w:t>自行拟定题目进行申报。</w:t>
      </w:r>
    </w:p>
    <w:p w:rsidR="00CD59D4" w:rsidRPr="00061C04" w:rsidRDefault="00CD59D4" w:rsidP="00C15201">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社会主义核心价值观培育融入大学生思想政治教育途径研究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立德树人根本任务的实现路径和工作机制研究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 xml:space="preserve"> 依法治校过程中提升大学生思想政治教育针对性实效性的方法路径研究</w:t>
      </w:r>
    </w:p>
    <w:p w:rsidR="001139E0" w:rsidRPr="00061C04" w:rsidRDefault="00BE2992"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大学生法治观念和契约精神养成途径和方法研究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高校实践育人制度化科学化常态化机制研究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发挥导师在研究生思想政治教育中首要责任人作用的机制研究</w:t>
      </w:r>
    </w:p>
    <w:p w:rsidR="001139E0" w:rsidRPr="00061C04" w:rsidRDefault="007D6258"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中华</w:t>
      </w:r>
      <w:r w:rsidR="001139E0" w:rsidRPr="00061C04">
        <w:rPr>
          <w:rFonts w:ascii="仿宋_GB2312" w:eastAsia="仿宋_GB2312" w:hAnsi="Times New Roman" w:hint="eastAsia"/>
          <w:sz w:val="28"/>
          <w:szCs w:val="24"/>
        </w:rPr>
        <w:t>优秀传统文化融入大学生思想政治教育研究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大学生创新创业工作机制研究</w:t>
      </w:r>
    </w:p>
    <w:p w:rsidR="00B61C8E" w:rsidRPr="00061C04" w:rsidRDefault="00B61C8E" w:rsidP="00B61C8E">
      <w:pPr>
        <w:pStyle w:val="a3"/>
        <w:numPr>
          <w:ilvl w:val="0"/>
          <w:numId w:val="1"/>
        </w:numPr>
        <w:ind w:firstLineChars="0"/>
        <w:rPr>
          <w:rFonts w:ascii="仿宋_GB2312" w:eastAsia="仿宋_GB2312" w:hAnsi="Times New Roman"/>
          <w:sz w:val="28"/>
          <w:szCs w:val="24"/>
        </w:rPr>
      </w:pPr>
      <w:r w:rsidRPr="00061C04">
        <w:rPr>
          <w:rFonts w:ascii="仿宋_GB2312" w:eastAsia="仿宋_GB2312" w:hAnsi="Times New Roman" w:hint="eastAsia"/>
          <w:sz w:val="28"/>
          <w:szCs w:val="24"/>
        </w:rPr>
        <w:t>大学生职业发展和创业就业中的思想引导研究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大学生在新型社交媒体上的行为习惯及引导策略研究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高校校园网络舆论的形成与引导研究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突发网络公共事件应对策略研究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高校辅导员准入、培养、考核、发展机制研究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高校辅导员职业能力提升路径与方法研究</w:t>
      </w:r>
    </w:p>
    <w:p w:rsidR="001139E0" w:rsidRPr="00061C04" w:rsidRDefault="001139E0"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辅导员工作质量考核评价体系研究</w:t>
      </w:r>
    </w:p>
    <w:p w:rsidR="00EB67D8" w:rsidRPr="00061C04" w:rsidRDefault="00EB67D8" w:rsidP="001139E0">
      <w:pPr>
        <w:widowControl/>
        <w:numPr>
          <w:ilvl w:val="0"/>
          <w:numId w:val="1"/>
        </w:numPr>
        <w:spacing w:line="480" w:lineRule="exact"/>
        <w:jc w:val="left"/>
        <w:rPr>
          <w:rFonts w:ascii="仿宋_GB2312" w:eastAsia="仿宋_GB2312" w:hAnsi="Times New Roman"/>
          <w:sz w:val="28"/>
          <w:szCs w:val="24"/>
        </w:rPr>
      </w:pPr>
      <w:r w:rsidRPr="00061C04">
        <w:rPr>
          <w:rFonts w:ascii="仿宋_GB2312" w:eastAsia="仿宋_GB2312" w:hAnsi="Times New Roman" w:hint="eastAsia"/>
          <w:sz w:val="28"/>
          <w:szCs w:val="24"/>
        </w:rPr>
        <w:t>新时代党建工作实效性研究</w:t>
      </w:r>
    </w:p>
    <w:p w:rsidR="00EB67D8" w:rsidRDefault="00EB67D8" w:rsidP="001139E0">
      <w:pPr>
        <w:widowControl/>
        <w:numPr>
          <w:ilvl w:val="0"/>
          <w:numId w:val="1"/>
        </w:numPr>
        <w:spacing w:line="480" w:lineRule="exact"/>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lastRenderedPageBreak/>
        <w:t>关于全员育人的实践与思考</w:t>
      </w:r>
    </w:p>
    <w:p w:rsidR="00EB67D8" w:rsidRPr="00C15201" w:rsidRDefault="00EB67D8" w:rsidP="001139E0">
      <w:pPr>
        <w:widowControl/>
        <w:numPr>
          <w:ilvl w:val="0"/>
          <w:numId w:val="1"/>
        </w:numPr>
        <w:spacing w:line="480" w:lineRule="exact"/>
        <w:jc w:val="left"/>
        <w:rPr>
          <w:rFonts w:ascii="仿宋_GB2312" w:eastAsia="仿宋_GB2312" w:hAnsi="Times New Roman"/>
          <w:color w:val="000000"/>
          <w:sz w:val="28"/>
          <w:szCs w:val="24"/>
        </w:rPr>
      </w:pPr>
      <w:r w:rsidRPr="00C15201">
        <w:rPr>
          <w:rFonts w:ascii="仿宋_GB2312" w:eastAsia="仿宋_GB2312" w:hAnsi="Times New Roman" w:hint="eastAsia"/>
          <w:color w:val="000000"/>
          <w:sz w:val="28"/>
          <w:szCs w:val="24"/>
        </w:rPr>
        <w:t>网络环境下的大学生社会责任感培养路径研究</w:t>
      </w:r>
    </w:p>
    <w:p w:rsidR="00EB67D8" w:rsidRDefault="00EB67D8" w:rsidP="001139E0">
      <w:pPr>
        <w:widowControl/>
        <w:numPr>
          <w:ilvl w:val="0"/>
          <w:numId w:val="1"/>
        </w:numPr>
        <w:spacing w:line="480" w:lineRule="exact"/>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t>网络思想政治教育载体与机制研究</w:t>
      </w:r>
    </w:p>
    <w:p w:rsidR="00EB67D8" w:rsidRDefault="00EB67D8" w:rsidP="001139E0">
      <w:pPr>
        <w:widowControl/>
        <w:numPr>
          <w:ilvl w:val="0"/>
          <w:numId w:val="1"/>
        </w:numPr>
        <w:spacing w:line="480" w:lineRule="exact"/>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t>心理育人</w:t>
      </w:r>
      <w:r w:rsidR="008C6B26">
        <w:rPr>
          <w:rFonts w:ascii="仿宋_GB2312" w:eastAsia="仿宋_GB2312" w:hAnsi="Times New Roman" w:hint="eastAsia"/>
          <w:color w:val="000000"/>
          <w:sz w:val="28"/>
          <w:szCs w:val="24"/>
        </w:rPr>
        <w:t>工作</w:t>
      </w:r>
      <w:r>
        <w:rPr>
          <w:rFonts w:ascii="仿宋_GB2312" w:eastAsia="仿宋_GB2312" w:hAnsi="Times New Roman" w:hint="eastAsia"/>
          <w:color w:val="000000"/>
          <w:sz w:val="28"/>
          <w:szCs w:val="24"/>
        </w:rPr>
        <w:t>机制研究</w:t>
      </w:r>
    </w:p>
    <w:p w:rsidR="00EB67D8" w:rsidRDefault="00EB67D8" w:rsidP="00C15201">
      <w:pPr>
        <w:widowControl/>
        <w:numPr>
          <w:ilvl w:val="0"/>
          <w:numId w:val="1"/>
        </w:numPr>
        <w:spacing w:line="480" w:lineRule="exact"/>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t>资助育人工作机制研究</w:t>
      </w:r>
    </w:p>
    <w:p w:rsidR="00BC42B1" w:rsidRDefault="00BC42B1" w:rsidP="00C15201">
      <w:pPr>
        <w:widowControl/>
        <w:numPr>
          <w:ilvl w:val="0"/>
          <w:numId w:val="1"/>
        </w:numPr>
        <w:spacing w:line="480" w:lineRule="exact"/>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t>管理育人工作机制研究</w:t>
      </w:r>
    </w:p>
    <w:p w:rsidR="00BC42B1" w:rsidRPr="00C15201" w:rsidRDefault="00BC42B1" w:rsidP="00C15201">
      <w:pPr>
        <w:widowControl/>
        <w:numPr>
          <w:ilvl w:val="0"/>
          <w:numId w:val="1"/>
        </w:numPr>
        <w:spacing w:line="480" w:lineRule="exact"/>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t>服务育人工作机制研究</w:t>
      </w:r>
    </w:p>
    <w:p w:rsidR="00EB67D8" w:rsidRDefault="00EB67D8" w:rsidP="00EB67D8">
      <w:pPr>
        <w:widowControl/>
        <w:numPr>
          <w:ilvl w:val="0"/>
          <w:numId w:val="1"/>
        </w:numPr>
        <w:spacing w:line="480" w:lineRule="exact"/>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t>少数民族思想政治教育工作模式研究</w:t>
      </w:r>
    </w:p>
    <w:p w:rsidR="00EB67D8" w:rsidRDefault="00EB67D8" w:rsidP="00C15201">
      <w:pPr>
        <w:widowControl/>
        <w:numPr>
          <w:ilvl w:val="0"/>
          <w:numId w:val="1"/>
        </w:numPr>
        <w:spacing w:line="480" w:lineRule="exact"/>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t>十九大精神融入高校思想政治教育</w:t>
      </w:r>
      <w:r w:rsidR="004A5780">
        <w:rPr>
          <w:rFonts w:ascii="仿宋_GB2312" w:eastAsia="仿宋_GB2312" w:hAnsi="Times New Roman" w:hint="eastAsia"/>
          <w:color w:val="000000"/>
          <w:sz w:val="28"/>
          <w:szCs w:val="24"/>
        </w:rPr>
        <w:t>工作</w:t>
      </w:r>
      <w:r>
        <w:rPr>
          <w:rFonts w:ascii="仿宋_GB2312" w:eastAsia="仿宋_GB2312" w:hAnsi="Times New Roman" w:hint="eastAsia"/>
          <w:color w:val="000000"/>
          <w:sz w:val="28"/>
          <w:szCs w:val="24"/>
        </w:rPr>
        <w:t>研究</w:t>
      </w:r>
    </w:p>
    <w:p w:rsidR="00C15201" w:rsidRDefault="00C15201" w:rsidP="00C15201">
      <w:pPr>
        <w:widowControl/>
        <w:numPr>
          <w:ilvl w:val="0"/>
          <w:numId w:val="1"/>
        </w:numPr>
        <w:spacing w:line="480" w:lineRule="exact"/>
        <w:jc w:val="left"/>
        <w:rPr>
          <w:rFonts w:ascii="仿宋_GB2312" w:eastAsia="仿宋_GB2312" w:hAnsi="Times New Roman"/>
          <w:color w:val="000000"/>
          <w:sz w:val="28"/>
          <w:szCs w:val="24"/>
        </w:rPr>
      </w:pPr>
      <w:r w:rsidRPr="00C15201">
        <w:rPr>
          <w:rFonts w:ascii="仿宋_GB2312" w:eastAsia="仿宋_GB2312" w:hAnsi="Times New Roman" w:hint="eastAsia"/>
          <w:color w:val="000000"/>
          <w:sz w:val="28"/>
          <w:szCs w:val="24"/>
        </w:rPr>
        <w:t>改革开放四十年主题教育实践活动</w:t>
      </w:r>
      <w:r>
        <w:rPr>
          <w:rFonts w:ascii="仿宋_GB2312" w:eastAsia="仿宋_GB2312" w:hAnsi="Times New Roman" w:hint="eastAsia"/>
          <w:color w:val="000000"/>
          <w:sz w:val="28"/>
          <w:szCs w:val="24"/>
        </w:rPr>
        <w:t>研究</w:t>
      </w:r>
    </w:p>
    <w:p w:rsidR="00C15201" w:rsidRDefault="00C15201" w:rsidP="00C15201">
      <w:pPr>
        <w:widowControl/>
        <w:numPr>
          <w:ilvl w:val="0"/>
          <w:numId w:val="1"/>
        </w:numPr>
        <w:spacing w:line="480" w:lineRule="exact"/>
        <w:jc w:val="left"/>
        <w:rPr>
          <w:rFonts w:ascii="仿宋_GB2312" w:eastAsia="仿宋_GB2312" w:hAnsi="Times New Roman"/>
          <w:color w:val="000000"/>
          <w:sz w:val="28"/>
          <w:szCs w:val="24"/>
        </w:rPr>
      </w:pPr>
      <w:r>
        <w:rPr>
          <w:rFonts w:ascii="仿宋_GB2312" w:eastAsia="仿宋_GB2312" w:hAnsi="Times New Roman" w:hint="eastAsia"/>
          <w:color w:val="000000"/>
          <w:sz w:val="28"/>
          <w:szCs w:val="24"/>
        </w:rPr>
        <w:t>大学生能力素质提升工程研究</w:t>
      </w:r>
    </w:p>
    <w:p w:rsidR="00294AB7" w:rsidRPr="00294AB7" w:rsidRDefault="00294AB7" w:rsidP="00294AB7">
      <w:pPr>
        <w:pStyle w:val="a3"/>
        <w:numPr>
          <w:ilvl w:val="0"/>
          <w:numId w:val="1"/>
        </w:numPr>
        <w:ind w:firstLineChars="0"/>
        <w:rPr>
          <w:rFonts w:ascii="仿宋_GB2312" w:eastAsia="仿宋_GB2312" w:hAnsi="Times New Roman"/>
          <w:color w:val="000000"/>
          <w:sz w:val="28"/>
          <w:szCs w:val="24"/>
        </w:rPr>
      </w:pPr>
      <w:r w:rsidRPr="00294AB7">
        <w:rPr>
          <w:rFonts w:ascii="仿宋_GB2312" w:eastAsia="仿宋_GB2312" w:hAnsi="Times New Roman" w:hint="eastAsia"/>
          <w:color w:val="000000"/>
          <w:sz w:val="28"/>
          <w:szCs w:val="24"/>
        </w:rPr>
        <w:t>运用网络新媒体技术开展社会主义核心价值观教育研究</w:t>
      </w:r>
    </w:p>
    <w:p w:rsidR="00294AB7" w:rsidRPr="00294AB7" w:rsidRDefault="00294AB7" w:rsidP="00294AB7">
      <w:pPr>
        <w:pStyle w:val="a3"/>
        <w:numPr>
          <w:ilvl w:val="0"/>
          <w:numId w:val="1"/>
        </w:numPr>
        <w:ind w:firstLineChars="0"/>
        <w:rPr>
          <w:rFonts w:ascii="仿宋_GB2312" w:eastAsia="仿宋_GB2312" w:hAnsi="Times New Roman"/>
          <w:color w:val="000000"/>
          <w:sz w:val="28"/>
          <w:szCs w:val="24"/>
        </w:rPr>
      </w:pPr>
      <w:r w:rsidRPr="00294AB7">
        <w:rPr>
          <w:rFonts w:ascii="仿宋_GB2312" w:eastAsia="仿宋_GB2312" w:hAnsi="Times New Roman" w:hint="eastAsia"/>
          <w:color w:val="000000"/>
          <w:sz w:val="28"/>
          <w:szCs w:val="24"/>
        </w:rPr>
        <w:t>高校校园文化育人机制探索</w:t>
      </w:r>
    </w:p>
    <w:p w:rsidR="00294AB7" w:rsidRPr="00294AB7" w:rsidRDefault="00294AB7" w:rsidP="00294AB7">
      <w:pPr>
        <w:pStyle w:val="a3"/>
        <w:numPr>
          <w:ilvl w:val="0"/>
          <w:numId w:val="1"/>
        </w:numPr>
        <w:ind w:firstLineChars="0"/>
        <w:rPr>
          <w:rFonts w:ascii="仿宋_GB2312" w:eastAsia="仿宋_GB2312" w:hAnsi="Times New Roman"/>
          <w:color w:val="000000"/>
          <w:sz w:val="28"/>
          <w:szCs w:val="24"/>
        </w:rPr>
      </w:pPr>
      <w:r w:rsidRPr="00294AB7">
        <w:rPr>
          <w:rFonts w:ascii="仿宋_GB2312" w:eastAsia="仿宋_GB2312" w:hAnsi="Times New Roman" w:hint="eastAsia"/>
          <w:color w:val="000000"/>
          <w:sz w:val="28"/>
          <w:szCs w:val="24"/>
        </w:rPr>
        <w:t>大学生志愿服务育人探索研究</w:t>
      </w:r>
    </w:p>
    <w:p w:rsidR="00294AB7" w:rsidRPr="00294AB7" w:rsidRDefault="00294AB7" w:rsidP="00294AB7">
      <w:pPr>
        <w:widowControl/>
        <w:numPr>
          <w:ilvl w:val="0"/>
          <w:numId w:val="1"/>
        </w:numPr>
        <w:spacing w:line="480" w:lineRule="exact"/>
        <w:jc w:val="left"/>
        <w:rPr>
          <w:rFonts w:ascii="仿宋_GB2312" w:eastAsia="仿宋_GB2312" w:hAnsi="Times New Roman"/>
          <w:color w:val="000000"/>
          <w:sz w:val="28"/>
          <w:szCs w:val="24"/>
        </w:rPr>
      </w:pPr>
      <w:r w:rsidRPr="00294AB7">
        <w:rPr>
          <w:rFonts w:ascii="仿宋_GB2312" w:eastAsia="仿宋_GB2312" w:hAnsi="Times New Roman" w:hint="eastAsia"/>
          <w:color w:val="000000"/>
          <w:sz w:val="28"/>
          <w:szCs w:val="24"/>
        </w:rPr>
        <w:t>用红色文化引领社会主义核心价值观教育研究</w:t>
      </w:r>
    </w:p>
    <w:p w:rsidR="00294AB7" w:rsidRPr="00294AB7" w:rsidRDefault="00294AB7" w:rsidP="00294AB7">
      <w:pPr>
        <w:widowControl/>
        <w:numPr>
          <w:ilvl w:val="0"/>
          <w:numId w:val="1"/>
        </w:numPr>
        <w:spacing w:line="480" w:lineRule="exact"/>
        <w:jc w:val="left"/>
        <w:rPr>
          <w:rFonts w:ascii="仿宋_GB2312" w:eastAsia="仿宋_GB2312" w:hAnsi="Times New Roman"/>
          <w:color w:val="000000"/>
          <w:sz w:val="28"/>
          <w:szCs w:val="24"/>
        </w:rPr>
      </w:pPr>
      <w:r w:rsidRPr="00294AB7">
        <w:rPr>
          <w:rFonts w:ascii="仿宋_GB2312" w:eastAsia="仿宋_GB2312" w:hAnsi="Times New Roman" w:hint="eastAsia"/>
          <w:color w:val="000000"/>
          <w:sz w:val="28"/>
          <w:szCs w:val="24"/>
        </w:rPr>
        <w:t xml:space="preserve"> 大学生心理危机干预及应对案例的研究</w:t>
      </w:r>
    </w:p>
    <w:sectPr w:rsidR="00294AB7" w:rsidRPr="00294AB7" w:rsidSect="00A73B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F7" w:rsidRDefault="003342F7" w:rsidP="000225CA">
      <w:r>
        <w:separator/>
      </w:r>
    </w:p>
  </w:endnote>
  <w:endnote w:type="continuationSeparator" w:id="0">
    <w:p w:rsidR="003342F7" w:rsidRDefault="003342F7" w:rsidP="0002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F7" w:rsidRDefault="003342F7" w:rsidP="000225CA">
      <w:r>
        <w:separator/>
      </w:r>
    </w:p>
  </w:footnote>
  <w:footnote w:type="continuationSeparator" w:id="0">
    <w:p w:rsidR="003342F7" w:rsidRDefault="003342F7" w:rsidP="00022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43154"/>
    <w:multiLevelType w:val="hybridMultilevel"/>
    <w:tmpl w:val="3482D09E"/>
    <w:lvl w:ilvl="0" w:tplc="AE00AD10">
      <w:start w:val="1"/>
      <w:numFmt w:val="decimal"/>
      <w:lvlText w:val="%1."/>
      <w:lvlJc w:val="left"/>
      <w:pPr>
        <w:ind w:left="9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F18"/>
    <w:rsid w:val="000225CA"/>
    <w:rsid w:val="00052400"/>
    <w:rsid w:val="00061C04"/>
    <w:rsid w:val="00082451"/>
    <w:rsid w:val="000A266D"/>
    <w:rsid w:val="001139E0"/>
    <w:rsid w:val="002701DB"/>
    <w:rsid w:val="00294AB7"/>
    <w:rsid w:val="002E7DA6"/>
    <w:rsid w:val="00317D38"/>
    <w:rsid w:val="003342F7"/>
    <w:rsid w:val="003510F5"/>
    <w:rsid w:val="003600C4"/>
    <w:rsid w:val="004017DC"/>
    <w:rsid w:val="004A5780"/>
    <w:rsid w:val="004F2F8B"/>
    <w:rsid w:val="00566B63"/>
    <w:rsid w:val="00612898"/>
    <w:rsid w:val="006224C0"/>
    <w:rsid w:val="006C13EF"/>
    <w:rsid w:val="007D6258"/>
    <w:rsid w:val="008C6B26"/>
    <w:rsid w:val="009425F9"/>
    <w:rsid w:val="0095102A"/>
    <w:rsid w:val="009B7409"/>
    <w:rsid w:val="00A27518"/>
    <w:rsid w:val="00A44FBD"/>
    <w:rsid w:val="00A73B09"/>
    <w:rsid w:val="00A97C64"/>
    <w:rsid w:val="00B0324A"/>
    <w:rsid w:val="00B61C8E"/>
    <w:rsid w:val="00B641E0"/>
    <w:rsid w:val="00BC3DDB"/>
    <w:rsid w:val="00BC42B1"/>
    <w:rsid w:val="00BC4F18"/>
    <w:rsid w:val="00BE2992"/>
    <w:rsid w:val="00C15201"/>
    <w:rsid w:val="00CD59D4"/>
    <w:rsid w:val="00EB67D8"/>
    <w:rsid w:val="00F5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9E0"/>
    <w:pPr>
      <w:ind w:firstLineChars="200" w:firstLine="420"/>
    </w:pPr>
  </w:style>
  <w:style w:type="paragraph" w:styleId="a4">
    <w:name w:val="header"/>
    <w:basedOn w:val="a"/>
    <w:link w:val="Char"/>
    <w:uiPriority w:val="99"/>
    <w:unhideWhenUsed/>
    <w:rsid w:val="00022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25CA"/>
    <w:rPr>
      <w:sz w:val="18"/>
      <w:szCs w:val="18"/>
    </w:rPr>
  </w:style>
  <w:style w:type="paragraph" w:styleId="a5">
    <w:name w:val="footer"/>
    <w:basedOn w:val="a"/>
    <w:link w:val="Char0"/>
    <w:uiPriority w:val="99"/>
    <w:unhideWhenUsed/>
    <w:rsid w:val="000225CA"/>
    <w:pPr>
      <w:tabs>
        <w:tab w:val="center" w:pos="4153"/>
        <w:tab w:val="right" w:pos="8306"/>
      </w:tabs>
      <w:snapToGrid w:val="0"/>
      <w:jc w:val="left"/>
    </w:pPr>
    <w:rPr>
      <w:sz w:val="18"/>
      <w:szCs w:val="18"/>
    </w:rPr>
  </w:style>
  <w:style w:type="character" w:customStyle="1" w:styleId="Char0">
    <w:name w:val="页脚 Char"/>
    <w:basedOn w:val="a0"/>
    <w:link w:val="a5"/>
    <w:uiPriority w:val="99"/>
    <w:rsid w:val="000225CA"/>
    <w:rPr>
      <w:sz w:val="18"/>
      <w:szCs w:val="18"/>
    </w:rPr>
  </w:style>
  <w:style w:type="paragraph" w:styleId="a6">
    <w:name w:val="Normal (Web)"/>
    <w:basedOn w:val="a"/>
    <w:uiPriority w:val="99"/>
    <w:semiHidden/>
    <w:unhideWhenUsed/>
    <w:rsid w:val="0095102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61C04"/>
    <w:rPr>
      <w:sz w:val="18"/>
      <w:szCs w:val="18"/>
    </w:rPr>
  </w:style>
  <w:style w:type="character" w:customStyle="1" w:styleId="Char1">
    <w:name w:val="批注框文本 Char"/>
    <w:basedOn w:val="a0"/>
    <w:link w:val="a7"/>
    <w:uiPriority w:val="99"/>
    <w:semiHidden/>
    <w:rsid w:val="00061C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22309">
      <w:bodyDiv w:val="1"/>
      <w:marLeft w:val="0"/>
      <w:marRight w:val="0"/>
      <w:marTop w:val="0"/>
      <w:marBottom w:val="0"/>
      <w:divBdr>
        <w:top w:val="none" w:sz="0" w:space="0" w:color="auto"/>
        <w:left w:val="none" w:sz="0" w:space="0" w:color="auto"/>
        <w:bottom w:val="none" w:sz="0" w:space="0" w:color="auto"/>
        <w:right w:val="none" w:sz="0" w:space="0" w:color="auto"/>
      </w:divBdr>
      <w:divsChild>
        <w:div w:id="1055157624">
          <w:marLeft w:val="0"/>
          <w:marRight w:val="0"/>
          <w:marTop w:val="0"/>
          <w:marBottom w:val="0"/>
          <w:divBdr>
            <w:top w:val="none" w:sz="0" w:space="0" w:color="auto"/>
            <w:left w:val="none" w:sz="0" w:space="0" w:color="auto"/>
            <w:bottom w:val="none" w:sz="0" w:space="0" w:color="auto"/>
            <w:right w:val="none" w:sz="0" w:space="0" w:color="auto"/>
          </w:divBdr>
          <w:divsChild>
            <w:div w:id="381755856">
              <w:marLeft w:val="0"/>
              <w:marRight w:val="0"/>
              <w:marTop w:val="0"/>
              <w:marBottom w:val="0"/>
              <w:divBdr>
                <w:top w:val="none" w:sz="0" w:space="0" w:color="auto"/>
                <w:left w:val="none" w:sz="0" w:space="0" w:color="auto"/>
                <w:bottom w:val="none" w:sz="0" w:space="0" w:color="auto"/>
                <w:right w:val="none" w:sz="0" w:space="0" w:color="auto"/>
              </w:divBdr>
              <w:divsChild>
                <w:div w:id="18720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124</Words>
  <Characters>711</Characters>
  <Application>Microsoft Office Word</Application>
  <DocSecurity>0</DocSecurity>
  <Lines>5</Lines>
  <Paragraphs>1</Paragraphs>
  <ScaleCrop>false</ScaleCrop>
  <Company>WwW.YlmF.CoM</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Wu</cp:lastModifiedBy>
  <cp:revision>20</cp:revision>
  <dcterms:created xsi:type="dcterms:W3CDTF">2017-01-09T08:32:00Z</dcterms:created>
  <dcterms:modified xsi:type="dcterms:W3CDTF">2018-11-05T08:35:00Z</dcterms:modified>
</cp:coreProperties>
</file>